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D3" w:rsidRDefault="000B7BD3" w:rsidP="00F836DC">
      <w:pPr>
        <w:pStyle w:val="Heading2"/>
        <w:spacing w:before="0" w:beforeAutospacing="0" w:after="0" w:afterAutospacing="0"/>
        <w:ind w:right="283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Society for Post-Medieval Archaeology</w:t>
      </w:r>
    </w:p>
    <w:p w:rsidR="000B7BD3" w:rsidRDefault="000B7BD3" w:rsidP="00F836DC">
      <w:pPr>
        <w:pStyle w:val="Heading2"/>
        <w:spacing w:before="0" w:beforeAutospacing="0" w:after="0" w:afterAutospacing="0"/>
        <w:ind w:right="283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Medieval Pottery </w:t>
      </w:r>
      <w:r w:rsidR="00C27EEB">
        <w:rPr>
          <w:rFonts w:ascii="Cambria" w:hAnsi="Cambria"/>
          <w:sz w:val="40"/>
          <w:szCs w:val="40"/>
        </w:rPr>
        <w:t>R</w:t>
      </w:r>
      <w:r>
        <w:rPr>
          <w:rFonts w:ascii="Cambria" w:hAnsi="Cambria"/>
          <w:sz w:val="40"/>
          <w:szCs w:val="40"/>
        </w:rPr>
        <w:t>esearch Group</w:t>
      </w:r>
    </w:p>
    <w:p w:rsidR="00AA3434" w:rsidRDefault="00AA3434" w:rsidP="00F836DC">
      <w:pPr>
        <w:pStyle w:val="Heading2"/>
        <w:spacing w:before="0" w:beforeAutospacing="0" w:after="0" w:afterAutospacing="0"/>
        <w:ind w:right="283"/>
        <w:jc w:val="center"/>
        <w:rPr>
          <w:rFonts w:ascii="Cambria" w:hAnsi="Cambria"/>
          <w:sz w:val="40"/>
          <w:szCs w:val="40"/>
        </w:rPr>
      </w:pPr>
      <w:r w:rsidRPr="007269F3">
        <w:rPr>
          <w:rFonts w:ascii="Cambria" w:hAnsi="Cambria"/>
          <w:sz w:val="40"/>
          <w:szCs w:val="40"/>
        </w:rPr>
        <w:t>201</w:t>
      </w:r>
      <w:r w:rsidR="00C27EEB">
        <w:rPr>
          <w:rFonts w:ascii="Cambria" w:hAnsi="Cambria"/>
          <w:sz w:val="40"/>
          <w:szCs w:val="40"/>
        </w:rPr>
        <w:t>9</w:t>
      </w:r>
      <w:r w:rsidR="000B7BD3">
        <w:rPr>
          <w:rFonts w:ascii="Cambria" w:hAnsi="Cambria"/>
          <w:sz w:val="40"/>
          <w:szCs w:val="40"/>
        </w:rPr>
        <w:t xml:space="preserve"> </w:t>
      </w:r>
      <w:r w:rsidR="00F03E2B">
        <w:rPr>
          <w:rFonts w:ascii="Cambria" w:hAnsi="Cambria"/>
          <w:sz w:val="40"/>
          <w:szCs w:val="40"/>
        </w:rPr>
        <w:t xml:space="preserve">Annual </w:t>
      </w:r>
      <w:r w:rsidRPr="007269F3">
        <w:rPr>
          <w:rFonts w:ascii="Cambria" w:hAnsi="Cambria"/>
          <w:sz w:val="40"/>
          <w:szCs w:val="40"/>
        </w:rPr>
        <w:t>Conference</w:t>
      </w:r>
    </w:p>
    <w:p w:rsidR="00C27EEB" w:rsidRDefault="00C27EEB" w:rsidP="00F836DC">
      <w:pPr>
        <w:pStyle w:val="Heading2"/>
        <w:spacing w:before="0" w:beforeAutospacing="0" w:after="0" w:afterAutospacing="0"/>
        <w:ind w:right="283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‘One Thousand Years of Ceramic Innovation’</w:t>
      </w:r>
    </w:p>
    <w:p w:rsidR="00C27EEB" w:rsidRDefault="00C27EEB" w:rsidP="00F836DC">
      <w:pPr>
        <w:pStyle w:val="Heading2"/>
        <w:spacing w:before="0" w:beforeAutospacing="0" w:after="0" w:afterAutospacing="0"/>
        <w:ind w:right="283"/>
        <w:jc w:val="center"/>
        <w:rPr>
          <w:rFonts w:ascii="Cambria" w:hAnsi="Cambria"/>
          <w:sz w:val="40"/>
          <w:szCs w:val="40"/>
        </w:rPr>
      </w:pPr>
    </w:p>
    <w:p w:rsidR="00C27EEB" w:rsidRDefault="00C27EEB" w:rsidP="00F836DC">
      <w:pPr>
        <w:pStyle w:val="Heading2"/>
        <w:spacing w:before="0" w:beforeAutospacing="0" w:after="0" w:afterAutospacing="0"/>
        <w:ind w:right="283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5 October 2019</w:t>
      </w:r>
    </w:p>
    <w:p w:rsidR="00AA3434" w:rsidRPr="00C27EEB" w:rsidRDefault="00C27EEB" w:rsidP="00F836DC">
      <w:pPr>
        <w:pStyle w:val="Heading2"/>
        <w:spacing w:before="0" w:beforeAutospacing="0" w:after="0" w:afterAutospacing="0"/>
        <w:ind w:right="283"/>
        <w:jc w:val="center"/>
        <w:rPr>
          <w:rFonts w:ascii="Cambria" w:hAnsi="Cambria"/>
          <w:sz w:val="28"/>
          <w:szCs w:val="28"/>
        </w:rPr>
      </w:pPr>
      <w:r w:rsidRPr="00C27EEB">
        <w:rPr>
          <w:rFonts w:ascii="Cambria" w:hAnsi="Cambria"/>
          <w:sz w:val="28"/>
          <w:szCs w:val="28"/>
        </w:rPr>
        <w:t>Mortimer Wheeler House, Eagle Wharf Road, London N1 7ED</w:t>
      </w:r>
    </w:p>
    <w:p w:rsidR="00AA3434" w:rsidRPr="007269F3" w:rsidRDefault="00AA3434" w:rsidP="00F836DC">
      <w:pPr>
        <w:ind w:right="283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A3434" w:rsidRPr="007269F3" w:rsidRDefault="00AA3434" w:rsidP="00F836DC">
      <w:pPr>
        <w:ind w:right="283"/>
        <w:jc w:val="center"/>
        <w:rPr>
          <w:rFonts w:ascii="Tahoma" w:hAnsi="Tahoma" w:cs="Tahoma"/>
          <w:b/>
          <w:bCs/>
          <w:sz w:val="28"/>
          <w:szCs w:val="28"/>
        </w:rPr>
      </w:pPr>
      <w:r w:rsidRPr="007269F3">
        <w:rPr>
          <w:rFonts w:ascii="Tahoma" w:hAnsi="Tahoma" w:cs="Tahoma"/>
          <w:b/>
          <w:bCs/>
          <w:sz w:val="28"/>
          <w:szCs w:val="28"/>
        </w:rPr>
        <w:t>Registration Form</w:t>
      </w:r>
    </w:p>
    <w:p w:rsidR="00AA3434" w:rsidRPr="007269F3" w:rsidRDefault="00AA3434" w:rsidP="00F836DC">
      <w:pPr>
        <w:ind w:right="283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AA3434" w:rsidRPr="007269F3" w:rsidRDefault="00AA3434" w:rsidP="00F836DC">
      <w:pPr>
        <w:ind w:right="283"/>
        <w:rPr>
          <w:rFonts w:ascii="Tahoma" w:hAnsi="Tahoma" w:cs="Tahoma"/>
          <w:b/>
          <w:bCs/>
        </w:rPr>
      </w:pPr>
      <w:r w:rsidRPr="007269F3">
        <w:rPr>
          <w:rFonts w:ascii="Tahoma" w:hAnsi="Tahoma" w:cs="Tahoma"/>
          <w:b/>
          <w:bCs/>
        </w:rPr>
        <w:t>Contact Details</w:t>
      </w:r>
    </w:p>
    <w:tbl>
      <w:tblPr>
        <w:tblW w:w="915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7154"/>
      </w:tblGrid>
      <w:tr w:rsidR="00AA3434" w:rsidRPr="007269F3" w:rsidTr="00AA3434">
        <w:trPr>
          <w:trHeight w:val="59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434" w:rsidRPr="007269F3" w:rsidRDefault="00AA3434" w:rsidP="00F836DC">
            <w:pPr>
              <w:ind w:right="283"/>
              <w:rPr>
                <w:rFonts w:ascii="Tahoma" w:hAnsi="Tahoma" w:cs="Tahoma"/>
                <w:b/>
                <w:bCs/>
              </w:rPr>
            </w:pPr>
            <w:r w:rsidRPr="007269F3">
              <w:rPr>
                <w:rFonts w:ascii="Tahoma" w:hAnsi="Tahoma" w:cs="Tahom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AA3434" w:rsidRPr="007269F3" w:rsidRDefault="00AA3434" w:rsidP="00F836DC">
            <w:pPr>
              <w:spacing w:line="360" w:lineRule="auto"/>
              <w:ind w:right="283"/>
              <w:jc w:val="both"/>
              <w:rPr>
                <w:rFonts w:ascii="Tahoma" w:hAnsi="Tahoma" w:cs="Tahoma"/>
              </w:rPr>
            </w:pPr>
          </w:p>
        </w:tc>
      </w:tr>
      <w:tr w:rsidR="00AA3434" w:rsidRPr="007269F3" w:rsidTr="00AA3434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434" w:rsidRPr="007269F3" w:rsidRDefault="00AA3434" w:rsidP="00F836DC">
            <w:pPr>
              <w:ind w:right="283"/>
              <w:rPr>
                <w:rFonts w:ascii="Tahoma" w:hAnsi="Tahoma" w:cs="Tahoma"/>
                <w:b/>
                <w:bCs/>
              </w:rPr>
            </w:pPr>
            <w:r w:rsidRPr="007269F3">
              <w:rPr>
                <w:rFonts w:ascii="Tahoma" w:hAnsi="Tahoma" w:cs="Tahoma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AA3434" w:rsidRPr="007269F3" w:rsidRDefault="00AA3434" w:rsidP="00F836DC">
            <w:pPr>
              <w:spacing w:line="360" w:lineRule="auto"/>
              <w:ind w:right="283"/>
              <w:jc w:val="both"/>
              <w:rPr>
                <w:rFonts w:ascii="Tahoma" w:hAnsi="Tahoma" w:cs="Tahoma"/>
              </w:rPr>
            </w:pPr>
          </w:p>
        </w:tc>
      </w:tr>
      <w:tr w:rsidR="00AA3434" w:rsidRPr="007269F3" w:rsidTr="00AA3434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434" w:rsidRPr="007269F3" w:rsidRDefault="00AA3434" w:rsidP="00F836DC">
            <w:pPr>
              <w:ind w:right="283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AA3434" w:rsidRPr="007269F3" w:rsidRDefault="00AA3434" w:rsidP="00F836DC">
            <w:pPr>
              <w:spacing w:line="360" w:lineRule="auto"/>
              <w:ind w:right="283"/>
              <w:jc w:val="both"/>
              <w:rPr>
                <w:rFonts w:ascii="Tahoma" w:hAnsi="Tahoma" w:cs="Tahoma"/>
              </w:rPr>
            </w:pPr>
          </w:p>
        </w:tc>
      </w:tr>
      <w:tr w:rsidR="00AA3434" w:rsidRPr="007269F3" w:rsidTr="00AA3434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3434" w:rsidRPr="007269F3" w:rsidRDefault="00AA3434" w:rsidP="00F836DC">
            <w:pPr>
              <w:ind w:right="283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AA3434" w:rsidRPr="007269F3" w:rsidRDefault="00AA3434" w:rsidP="00F836DC">
            <w:pPr>
              <w:spacing w:line="360" w:lineRule="auto"/>
              <w:ind w:right="283"/>
              <w:jc w:val="both"/>
              <w:rPr>
                <w:rFonts w:ascii="Tahoma" w:hAnsi="Tahoma" w:cs="Tahoma"/>
              </w:rPr>
            </w:pPr>
          </w:p>
        </w:tc>
      </w:tr>
      <w:tr w:rsidR="00AA3434" w:rsidRPr="007269F3" w:rsidTr="00AA3434"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3434" w:rsidRPr="007269F3" w:rsidRDefault="00AA3434" w:rsidP="00F836DC">
            <w:pPr>
              <w:ind w:right="283"/>
              <w:rPr>
                <w:rFonts w:ascii="Tahoma" w:hAnsi="Tahoma" w:cs="Tahoma"/>
                <w:b/>
                <w:bCs/>
              </w:rPr>
            </w:pPr>
            <w:r w:rsidRPr="007269F3">
              <w:rPr>
                <w:rFonts w:ascii="Tahoma" w:hAnsi="Tahoma" w:cs="Tahoma"/>
                <w:b/>
                <w:bCs/>
                <w:sz w:val="22"/>
                <w:szCs w:val="22"/>
              </w:rPr>
              <w:t>E-mail</w:t>
            </w:r>
            <w:r w:rsidR="00AE00A0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AA3434" w:rsidRPr="007269F3" w:rsidRDefault="00AA3434" w:rsidP="00F836DC">
            <w:pPr>
              <w:spacing w:line="360" w:lineRule="auto"/>
              <w:ind w:right="283"/>
              <w:jc w:val="both"/>
              <w:rPr>
                <w:rFonts w:ascii="Tahoma" w:hAnsi="Tahoma" w:cs="Tahoma"/>
              </w:rPr>
            </w:pPr>
          </w:p>
        </w:tc>
      </w:tr>
      <w:tr w:rsidR="00AA3434" w:rsidRPr="007269F3" w:rsidTr="00AA3434"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34" w:rsidRPr="007269F3" w:rsidRDefault="00AA3434" w:rsidP="00F836DC">
            <w:pPr>
              <w:ind w:right="283"/>
              <w:rPr>
                <w:rFonts w:ascii="Tahoma" w:hAnsi="Tahoma" w:cs="Tahoma"/>
                <w:b/>
                <w:bCs/>
              </w:rPr>
            </w:pPr>
            <w:r w:rsidRPr="007269F3">
              <w:rPr>
                <w:rFonts w:ascii="Tahoma" w:hAnsi="Tahoma" w:cs="Tahoma"/>
                <w:b/>
                <w:bCs/>
                <w:sz w:val="22"/>
                <w:szCs w:val="22"/>
              </w:rPr>
              <w:t>Telephone</w:t>
            </w:r>
            <w:r w:rsidR="00C27EE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(optional)</w:t>
            </w:r>
          </w:p>
        </w:tc>
        <w:tc>
          <w:tcPr>
            <w:tcW w:w="7154" w:type="dxa"/>
            <w:tcBorders>
              <w:left w:val="single" w:sz="4" w:space="0" w:color="auto"/>
            </w:tcBorders>
          </w:tcPr>
          <w:p w:rsidR="00AA3434" w:rsidRPr="007269F3" w:rsidRDefault="00AA3434" w:rsidP="00F836DC">
            <w:pPr>
              <w:spacing w:line="360" w:lineRule="auto"/>
              <w:ind w:right="283"/>
              <w:jc w:val="both"/>
              <w:rPr>
                <w:rFonts w:ascii="Tahoma" w:hAnsi="Tahoma" w:cs="Tahoma"/>
              </w:rPr>
            </w:pPr>
          </w:p>
        </w:tc>
      </w:tr>
    </w:tbl>
    <w:p w:rsidR="00AA3434" w:rsidRPr="007269F3" w:rsidRDefault="00AA3434" w:rsidP="00F836DC">
      <w:pPr>
        <w:ind w:right="283"/>
        <w:rPr>
          <w:rFonts w:ascii="Tahoma" w:hAnsi="Tahoma" w:cs="Tahoma"/>
          <w:b/>
          <w:bCs/>
          <w:sz w:val="18"/>
          <w:szCs w:val="18"/>
        </w:rPr>
      </w:pPr>
    </w:p>
    <w:p w:rsidR="00AA3434" w:rsidRPr="007269F3" w:rsidRDefault="00AA3434" w:rsidP="00F836DC">
      <w:pPr>
        <w:ind w:right="283"/>
        <w:rPr>
          <w:rFonts w:ascii="Tahoma" w:hAnsi="Tahoma" w:cs="Tahoma"/>
          <w:sz w:val="20"/>
          <w:szCs w:val="20"/>
        </w:rPr>
      </w:pPr>
      <w:r w:rsidRPr="007269F3">
        <w:rPr>
          <w:rFonts w:ascii="Tahoma" w:hAnsi="Tahoma" w:cs="Tahoma"/>
          <w:sz w:val="20"/>
          <w:szCs w:val="20"/>
        </w:rPr>
        <w:t xml:space="preserve">* If you </w:t>
      </w:r>
      <w:r w:rsidR="0039063A">
        <w:rPr>
          <w:rFonts w:ascii="Tahoma" w:hAnsi="Tahoma" w:cs="Tahoma"/>
          <w:b/>
          <w:bCs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7F05E2" id="Rectangle 2" o:spid="_x0000_s1026" style="position:absolute;margin-left:427.2pt;margin-top:5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F3h76reAAAACQEAAA8AAABkcnMvZG93bnJldi54bWxMj8FOg0AQhu8m&#10;vsNmTLzZpRUVKEtjNDXx2NKLt4GdAsruEnZp0ad3PNXjzP/ln2/yzWx6caLRd84qWC4iEGRrpzvb&#10;KDiU27sEhA9oNfbOkoJv8rAprq9yzLQ72x2d9qERXGJ9hgraEIZMSl+3ZNAv3ECWs6MbDQYex0bq&#10;Ec9cbnq5iqJHabCzfKHFgV5aqr/2k1FQdasD/uzKt8ik2/vwPpef08erUrc38/MaRKA5XGD402d1&#10;KNipcpPVXvQKkoc4ZpSDZQqCgSSNeFEpiJ9SkEUu/39Q/AIAAP//AwBQSwECLQAUAAYACAAAACEA&#10;toM4kv4AAADhAQAAEwAAAAAAAAAAAAAAAAAAAAAAW0NvbnRlbnRfVHlwZXNdLnhtbFBLAQItABQA&#10;BgAIAAAAIQA4/SH/1gAAAJQBAAALAAAAAAAAAAAAAAAAAC8BAABfcmVscy8ucmVsc1BLAQItABQA&#10;BgAIAAAAIQAR646kHAIAADsEAAAOAAAAAAAAAAAAAAAAAC4CAABkcnMvZTJvRG9jLnhtbFBLAQIt&#10;ABQABgAIAAAAIQBd4e+q3gAAAAkBAAAPAAAAAAAAAAAAAAAAAHYEAABkcnMvZG93bnJldi54bWxQ&#10;SwUGAAAAAAQABADzAAAAgQUAAAAA&#10;"/>
            </w:pict>
          </mc:Fallback>
        </mc:AlternateContent>
      </w:r>
      <w:r w:rsidRPr="007269F3">
        <w:rPr>
          <w:rFonts w:ascii="Tahoma" w:hAnsi="Tahoma" w:cs="Tahoma"/>
          <w:sz w:val="20"/>
          <w:szCs w:val="20"/>
        </w:rPr>
        <w:t xml:space="preserve">do </w:t>
      </w:r>
      <w:r w:rsidRPr="007269F3">
        <w:rPr>
          <w:rFonts w:ascii="Tahoma" w:hAnsi="Tahoma" w:cs="Tahoma"/>
          <w:b/>
          <w:sz w:val="20"/>
          <w:szCs w:val="20"/>
        </w:rPr>
        <w:t>NOT</w:t>
      </w:r>
      <w:r w:rsidRPr="007269F3">
        <w:rPr>
          <w:rFonts w:ascii="Tahoma" w:hAnsi="Tahoma" w:cs="Tahoma"/>
          <w:sz w:val="20"/>
          <w:szCs w:val="20"/>
        </w:rPr>
        <w:t xml:space="preserve"> wish your email address to appear in the list of delegates, please tick this box:</w:t>
      </w:r>
    </w:p>
    <w:p w:rsidR="00AA3434" w:rsidRDefault="00AA3434" w:rsidP="00F836DC">
      <w:pPr>
        <w:ind w:right="283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27EEB" w:rsidRDefault="00C27EEB" w:rsidP="00C27EEB">
      <w:pPr>
        <w:ind w:right="283"/>
        <w:rPr>
          <w:rFonts w:ascii="Tahoma" w:hAnsi="Tahoma" w:cs="Tahoma"/>
          <w:bCs/>
          <w:sz w:val="22"/>
          <w:szCs w:val="22"/>
        </w:rPr>
      </w:pPr>
    </w:p>
    <w:p w:rsidR="00C27EEB" w:rsidRDefault="00C27EEB" w:rsidP="00C27EEB">
      <w:pPr>
        <w:ind w:right="283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 buffet lunch is included. Please indicate whether you have any dietary requirements:</w:t>
      </w:r>
    </w:p>
    <w:p w:rsidR="00C27EEB" w:rsidRDefault="00C27EEB" w:rsidP="00C27EEB">
      <w:pPr>
        <w:ind w:right="283"/>
        <w:rPr>
          <w:rFonts w:ascii="Tahoma" w:hAnsi="Tahoma" w:cs="Tahoma"/>
          <w:bCs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684"/>
        <w:gridCol w:w="6638"/>
      </w:tblGrid>
      <w:tr w:rsidR="00C27EEB" w:rsidRPr="007269F3" w:rsidTr="00C27EEB">
        <w:tc>
          <w:tcPr>
            <w:tcW w:w="268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C27EEB" w:rsidRPr="007269F3" w:rsidRDefault="00C27EEB" w:rsidP="00745B63">
            <w:pPr>
              <w:ind w:right="283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Dietary requirements</w:t>
            </w:r>
          </w:p>
          <w:p w:rsidR="00C27EEB" w:rsidRPr="007269F3" w:rsidRDefault="00C27EEB" w:rsidP="00745B63">
            <w:pPr>
              <w:ind w:right="283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638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C27EEB" w:rsidRPr="007269F3" w:rsidRDefault="00C27EEB" w:rsidP="00745B63">
            <w:pPr>
              <w:ind w:right="283"/>
              <w:rPr>
                <w:rFonts w:ascii="Tahoma" w:hAnsi="Tahoma" w:cs="Tahoma"/>
                <w:b/>
                <w:bCs/>
              </w:rPr>
            </w:pPr>
          </w:p>
        </w:tc>
      </w:tr>
    </w:tbl>
    <w:p w:rsidR="00C27EEB" w:rsidRDefault="00C27EEB" w:rsidP="00C27EEB">
      <w:pPr>
        <w:ind w:right="283"/>
        <w:rPr>
          <w:rFonts w:ascii="Tahoma" w:hAnsi="Tahoma" w:cs="Tahoma"/>
          <w:bCs/>
          <w:sz w:val="22"/>
          <w:szCs w:val="22"/>
        </w:rPr>
      </w:pPr>
    </w:p>
    <w:p w:rsidR="00AE00A0" w:rsidRPr="007269F3" w:rsidRDefault="00AE00A0" w:rsidP="00F836DC">
      <w:pPr>
        <w:ind w:right="283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GoBack"/>
      <w:bookmarkEnd w:id="0"/>
    </w:p>
    <w:p w:rsidR="00AA3434" w:rsidRPr="007269F3" w:rsidRDefault="00AA3434" w:rsidP="00F836DC">
      <w:pPr>
        <w:ind w:right="283"/>
        <w:rPr>
          <w:rFonts w:ascii="Tahoma" w:hAnsi="Tahoma" w:cs="Tahoma"/>
          <w:b/>
          <w:bCs/>
          <w:sz w:val="20"/>
          <w:szCs w:val="20"/>
        </w:rPr>
      </w:pPr>
      <w:r w:rsidRPr="007269F3">
        <w:rPr>
          <w:rFonts w:ascii="Tahoma" w:hAnsi="Tahoma" w:cs="Tahoma"/>
          <w:b/>
          <w:bCs/>
        </w:rPr>
        <w:t xml:space="preserve">Conference Fee </w:t>
      </w:r>
      <w:r w:rsidRPr="007269F3">
        <w:rPr>
          <w:rFonts w:ascii="Tahoma" w:hAnsi="Tahoma" w:cs="Tahoma"/>
          <w:b/>
          <w:bCs/>
          <w:sz w:val="20"/>
          <w:szCs w:val="20"/>
        </w:rPr>
        <w:t xml:space="preserve">(includes </w:t>
      </w:r>
      <w:r w:rsidR="00A46013">
        <w:rPr>
          <w:rFonts w:ascii="Tahoma" w:hAnsi="Tahoma" w:cs="Tahoma"/>
          <w:b/>
          <w:bCs/>
          <w:sz w:val="20"/>
          <w:szCs w:val="20"/>
        </w:rPr>
        <w:t>all refreshments</w:t>
      </w:r>
      <w:r w:rsidRPr="007269F3">
        <w:rPr>
          <w:rFonts w:ascii="Tahoma" w:hAnsi="Tahoma" w:cs="Tahoma"/>
          <w:b/>
          <w:bCs/>
          <w:sz w:val="20"/>
          <w:szCs w:val="20"/>
        </w:rPr>
        <w:t>)</w:t>
      </w:r>
    </w:p>
    <w:p w:rsidR="00AA3434" w:rsidRPr="007269F3" w:rsidRDefault="00AA3434" w:rsidP="00F836DC">
      <w:pPr>
        <w:ind w:right="283"/>
        <w:rPr>
          <w:rFonts w:ascii="Tahoma" w:hAnsi="Tahoma" w:cs="Tahoma"/>
          <w:b/>
          <w:bCs/>
          <w:sz w:val="16"/>
          <w:szCs w:val="16"/>
          <w:u w:val="single"/>
        </w:rPr>
      </w:pPr>
    </w:p>
    <w:tbl>
      <w:tblPr>
        <w:tblW w:w="932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1E0" w:firstRow="1" w:lastRow="1" w:firstColumn="1" w:lastColumn="1" w:noHBand="0" w:noVBand="0"/>
      </w:tblPr>
      <w:tblGrid>
        <w:gridCol w:w="4786"/>
        <w:gridCol w:w="1690"/>
        <w:gridCol w:w="1570"/>
        <w:gridCol w:w="1276"/>
      </w:tblGrid>
      <w:tr w:rsidR="00AA3434" w:rsidRPr="007269F3" w:rsidTr="006D47DB">
        <w:tc>
          <w:tcPr>
            <w:tcW w:w="4786" w:type="dxa"/>
          </w:tcPr>
          <w:p w:rsidR="00AA3434" w:rsidRPr="007269F3" w:rsidRDefault="00AA3434" w:rsidP="00F836DC">
            <w:pPr>
              <w:ind w:right="283"/>
              <w:rPr>
                <w:rFonts w:ascii="Tahoma" w:hAnsi="Tahoma" w:cs="Tahoma"/>
                <w:b/>
                <w:bCs/>
              </w:rPr>
            </w:pPr>
            <w:r w:rsidRPr="007269F3">
              <w:rPr>
                <w:rFonts w:ascii="Tahoma" w:hAnsi="Tahoma" w:cs="Tahoma"/>
                <w:b/>
                <w:bCs/>
                <w:sz w:val="22"/>
                <w:szCs w:val="22"/>
              </w:rPr>
              <w:t>Fee Category</w:t>
            </w:r>
          </w:p>
        </w:tc>
        <w:tc>
          <w:tcPr>
            <w:tcW w:w="1690" w:type="dxa"/>
          </w:tcPr>
          <w:p w:rsidR="00AA3434" w:rsidRPr="007269F3" w:rsidRDefault="00AA3434" w:rsidP="00F836DC">
            <w:pPr>
              <w:ind w:right="283"/>
              <w:jc w:val="center"/>
              <w:rPr>
                <w:rFonts w:ascii="Tahoma" w:hAnsi="Tahoma" w:cs="Tahoma"/>
                <w:b/>
                <w:bCs/>
              </w:rPr>
            </w:pPr>
            <w:r w:rsidRPr="007269F3">
              <w:rPr>
                <w:rFonts w:ascii="Tahoma" w:hAnsi="Tahoma" w:cs="Tahoma"/>
                <w:b/>
                <w:bCs/>
                <w:sz w:val="22"/>
                <w:szCs w:val="22"/>
              </w:rPr>
              <w:t>Cost per person</w:t>
            </w:r>
          </w:p>
        </w:tc>
        <w:tc>
          <w:tcPr>
            <w:tcW w:w="1570" w:type="dxa"/>
          </w:tcPr>
          <w:p w:rsidR="00AA3434" w:rsidRPr="007269F3" w:rsidRDefault="00AA3434" w:rsidP="00F836DC">
            <w:pPr>
              <w:ind w:right="283"/>
              <w:jc w:val="center"/>
              <w:rPr>
                <w:rFonts w:ascii="Tahoma" w:hAnsi="Tahoma" w:cs="Tahoma"/>
                <w:b/>
                <w:bCs/>
              </w:rPr>
            </w:pPr>
            <w:r w:rsidRPr="007269F3">
              <w:rPr>
                <w:rFonts w:ascii="Tahoma" w:hAnsi="Tahoma" w:cs="Tahoma"/>
                <w:b/>
                <w:bCs/>
                <w:sz w:val="22"/>
                <w:szCs w:val="22"/>
              </w:rPr>
              <w:t>Number attending</w:t>
            </w:r>
          </w:p>
        </w:tc>
        <w:tc>
          <w:tcPr>
            <w:tcW w:w="1276" w:type="dxa"/>
          </w:tcPr>
          <w:p w:rsidR="001F2789" w:rsidRDefault="001F2789" w:rsidP="001F2789">
            <w:pPr>
              <w:ind w:right="28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Total</w:t>
            </w:r>
          </w:p>
          <w:p w:rsidR="00AA3434" w:rsidRPr="007269F3" w:rsidRDefault="001F2789" w:rsidP="001F2789">
            <w:pPr>
              <w:ind w:right="283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</w:t>
            </w:r>
            <w:r w:rsidR="00AA3434" w:rsidRPr="007269F3">
              <w:rPr>
                <w:rFonts w:ascii="Tahoma" w:hAnsi="Tahoma" w:cs="Tahoma"/>
                <w:b/>
                <w:bCs/>
                <w:sz w:val="22"/>
                <w:szCs w:val="22"/>
              </w:rPr>
              <w:t>ost</w:t>
            </w:r>
          </w:p>
        </w:tc>
      </w:tr>
      <w:tr w:rsidR="00AA3434" w:rsidRPr="001F2789" w:rsidTr="006D47DB">
        <w:tc>
          <w:tcPr>
            <w:tcW w:w="4786" w:type="dxa"/>
          </w:tcPr>
          <w:p w:rsidR="00C27EEB" w:rsidRPr="001F2789" w:rsidRDefault="00AC33A8" w:rsidP="00360446">
            <w:pPr>
              <w:ind w:right="28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Conference fee </w:t>
            </w:r>
          </w:p>
        </w:tc>
        <w:tc>
          <w:tcPr>
            <w:tcW w:w="1690" w:type="dxa"/>
          </w:tcPr>
          <w:p w:rsidR="00AA3434" w:rsidRPr="001F2789" w:rsidRDefault="00AA3434" w:rsidP="00360446">
            <w:pPr>
              <w:ind w:right="283"/>
              <w:rPr>
                <w:rFonts w:ascii="Tahoma" w:hAnsi="Tahoma" w:cs="Tahoma"/>
              </w:rPr>
            </w:pPr>
            <w:r w:rsidRPr="001F2789">
              <w:rPr>
                <w:rFonts w:ascii="Tahoma" w:hAnsi="Tahoma" w:cs="Tahoma"/>
                <w:sz w:val="22"/>
                <w:szCs w:val="22"/>
              </w:rPr>
              <w:t>£</w:t>
            </w:r>
            <w:r w:rsidR="00C27EEB">
              <w:rPr>
                <w:rFonts w:ascii="Tahoma" w:hAnsi="Tahoma" w:cs="Tahoma"/>
                <w:sz w:val="22"/>
                <w:szCs w:val="22"/>
              </w:rPr>
              <w:t>25</w:t>
            </w:r>
            <w:r w:rsidR="007269F3" w:rsidRPr="00360446">
              <w:rPr>
                <w:rFonts w:ascii="Tahoma" w:hAnsi="Tahoma" w:cs="Tahoma"/>
                <w:sz w:val="22"/>
                <w:szCs w:val="22"/>
              </w:rPr>
              <w:t xml:space="preserve">= </w:t>
            </w:r>
            <w:r w:rsidR="00F03E2B" w:rsidRPr="00360446">
              <w:rPr>
                <w:rFonts w:ascii="Tahoma" w:hAnsi="Tahoma" w:cs="Tahoma"/>
                <w:sz w:val="22"/>
                <w:szCs w:val="22"/>
              </w:rPr>
              <w:t>€</w:t>
            </w:r>
            <w:r w:rsidR="00360446" w:rsidRPr="00360446">
              <w:rPr>
                <w:rFonts w:ascii="Tahoma" w:hAnsi="Tahoma" w:cs="Tahoma"/>
                <w:sz w:val="22"/>
                <w:szCs w:val="22"/>
              </w:rPr>
              <w:t>28</w:t>
            </w:r>
          </w:p>
        </w:tc>
        <w:tc>
          <w:tcPr>
            <w:tcW w:w="1570" w:type="dxa"/>
          </w:tcPr>
          <w:p w:rsidR="00AA3434" w:rsidRPr="001F2789" w:rsidRDefault="00AA3434" w:rsidP="00F836DC">
            <w:pPr>
              <w:ind w:right="283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AA3434" w:rsidRPr="001F2789" w:rsidRDefault="00AA3434" w:rsidP="00F836DC">
            <w:pPr>
              <w:ind w:right="283"/>
              <w:rPr>
                <w:rFonts w:ascii="Tahoma" w:hAnsi="Tahoma" w:cs="Tahoma"/>
              </w:rPr>
            </w:pPr>
          </w:p>
        </w:tc>
      </w:tr>
    </w:tbl>
    <w:p w:rsidR="00AA3434" w:rsidRDefault="00AA3434" w:rsidP="00F836DC">
      <w:pPr>
        <w:ind w:right="283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AA3434" w:rsidRPr="007269F3" w:rsidRDefault="00AA3434" w:rsidP="00F836DC">
      <w:pPr>
        <w:ind w:right="283"/>
        <w:rPr>
          <w:rFonts w:ascii="Tahoma" w:hAnsi="Tahoma" w:cs="Tahoma"/>
          <w:b/>
          <w:bCs/>
          <w:sz w:val="12"/>
          <w:szCs w:val="12"/>
          <w:u w:val="single"/>
        </w:rPr>
      </w:pPr>
    </w:p>
    <w:tbl>
      <w:tblPr>
        <w:tblW w:w="932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1E0" w:firstRow="1" w:lastRow="1" w:firstColumn="1" w:lastColumn="1" w:noHBand="0" w:noVBand="0"/>
      </w:tblPr>
      <w:tblGrid>
        <w:gridCol w:w="7632"/>
        <w:gridCol w:w="840"/>
        <w:gridCol w:w="850"/>
      </w:tblGrid>
      <w:tr w:rsidR="00AA3434" w:rsidRPr="007269F3" w:rsidTr="001F2789">
        <w:tc>
          <w:tcPr>
            <w:tcW w:w="7632" w:type="dxa"/>
          </w:tcPr>
          <w:p w:rsidR="00AA3434" w:rsidRPr="007269F3" w:rsidRDefault="00AA3434" w:rsidP="00F836DC">
            <w:pPr>
              <w:ind w:right="283"/>
              <w:rPr>
                <w:rFonts w:ascii="Tahoma" w:hAnsi="Tahoma" w:cs="Tahoma"/>
                <w:b/>
              </w:rPr>
            </w:pPr>
            <w:r w:rsidRPr="007269F3">
              <w:rPr>
                <w:rFonts w:ascii="Tahoma" w:hAnsi="Tahoma" w:cs="Tahoma"/>
                <w:b/>
                <w:sz w:val="22"/>
                <w:szCs w:val="22"/>
              </w:rPr>
              <w:t>Receipt required</w:t>
            </w:r>
          </w:p>
        </w:tc>
        <w:tc>
          <w:tcPr>
            <w:tcW w:w="840" w:type="dxa"/>
          </w:tcPr>
          <w:p w:rsidR="00AA3434" w:rsidRPr="007269F3" w:rsidRDefault="00AA3434" w:rsidP="00F836DC">
            <w:pPr>
              <w:ind w:right="283"/>
              <w:jc w:val="center"/>
              <w:rPr>
                <w:rFonts w:ascii="Tahoma" w:hAnsi="Tahoma" w:cs="Tahoma"/>
              </w:rPr>
            </w:pPr>
            <w:r w:rsidRPr="007269F3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:rsidR="00AA3434" w:rsidRPr="007269F3" w:rsidRDefault="00AA3434" w:rsidP="00F836DC">
            <w:pPr>
              <w:ind w:right="283"/>
              <w:jc w:val="center"/>
              <w:rPr>
                <w:rFonts w:ascii="Tahoma" w:hAnsi="Tahoma" w:cs="Tahoma"/>
              </w:rPr>
            </w:pPr>
            <w:r w:rsidRPr="007269F3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</w:tr>
    </w:tbl>
    <w:p w:rsidR="00AA3434" w:rsidRPr="007269F3" w:rsidRDefault="00AA3434" w:rsidP="00F836DC">
      <w:pPr>
        <w:ind w:right="283"/>
        <w:jc w:val="both"/>
        <w:rPr>
          <w:b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7621"/>
        <w:gridCol w:w="1701"/>
      </w:tblGrid>
      <w:tr w:rsidR="00AA3434" w:rsidRPr="007269F3" w:rsidTr="00D41974">
        <w:tc>
          <w:tcPr>
            <w:tcW w:w="762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AA3434" w:rsidRPr="007269F3" w:rsidRDefault="00AA3434" w:rsidP="00F836DC">
            <w:pPr>
              <w:ind w:right="283"/>
              <w:rPr>
                <w:rFonts w:ascii="Tahoma" w:hAnsi="Tahoma" w:cs="Tahoma"/>
                <w:b/>
                <w:bCs/>
              </w:rPr>
            </w:pPr>
            <w:r w:rsidRPr="007269F3">
              <w:rPr>
                <w:rFonts w:ascii="Tahoma" w:hAnsi="Tahoma" w:cs="Tahoma"/>
                <w:b/>
                <w:bCs/>
                <w:sz w:val="22"/>
                <w:szCs w:val="22"/>
              </w:rPr>
              <w:t>Total Cost</w:t>
            </w:r>
          </w:p>
          <w:p w:rsidR="00AA3434" w:rsidRPr="007269F3" w:rsidRDefault="00AA3434" w:rsidP="00F836DC">
            <w:pPr>
              <w:ind w:right="283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AA3434" w:rsidRPr="007269F3" w:rsidRDefault="00AA3434" w:rsidP="00F836DC">
            <w:pPr>
              <w:ind w:right="283"/>
              <w:rPr>
                <w:rFonts w:ascii="Tahoma" w:hAnsi="Tahoma" w:cs="Tahoma"/>
                <w:b/>
                <w:bCs/>
              </w:rPr>
            </w:pPr>
          </w:p>
        </w:tc>
      </w:tr>
    </w:tbl>
    <w:p w:rsidR="00AA3434" w:rsidRPr="007269F3" w:rsidRDefault="00AA3434" w:rsidP="00F836DC">
      <w:pPr>
        <w:ind w:right="283"/>
        <w:rPr>
          <w:rFonts w:ascii="Tahoma" w:hAnsi="Tahoma" w:cs="Tahoma"/>
          <w:b/>
          <w:bCs/>
          <w:sz w:val="22"/>
          <w:szCs w:val="22"/>
        </w:rPr>
      </w:pPr>
      <w:r w:rsidRPr="007269F3">
        <w:rPr>
          <w:rFonts w:ascii="Tahoma" w:hAnsi="Tahoma" w:cs="Tahoma"/>
          <w:b/>
          <w:bCs/>
          <w:sz w:val="22"/>
          <w:szCs w:val="22"/>
        </w:rPr>
        <w:br w:type="page"/>
      </w:r>
      <w:r w:rsidRPr="007269F3">
        <w:rPr>
          <w:rFonts w:ascii="Tahoma" w:hAnsi="Tahoma" w:cs="Tahoma"/>
          <w:b/>
          <w:bCs/>
          <w:sz w:val="22"/>
          <w:szCs w:val="22"/>
        </w:rPr>
        <w:lastRenderedPageBreak/>
        <w:t>PAYMENT METHODS</w:t>
      </w:r>
    </w:p>
    <w:p w:rsidR="00AA3434" w:rsidRPr="007269F3" w:rsidRDefault="00AA3434" w:rsidP="00F836DC">
      <w:pPr>
        <w:ind w:right="283"/>
        <w:jc w:val="both"/>
        <w:rPr>
          <w:rFonts w:ascii="Tahoma" w:hAnsi="Tahoma" w:cs="Tahoma"/>
          <w:sz w:val="18"/>
          <w:szCs w:val="18"/>
        </w:rPr>
      </w:pPr>
      <w:r w:rsidRPr="007269F3">
        <w:rPr>
          <w:rFonts w:ascii="Tahoma" w:hAnsi="Tahoma" w:cs="Tahoma"/>
          <w:sz w:val="18"/>
          <w:szCs w:val="18"/>
        </w:rPr>
        <w:t>Payments may be made by cheque</w:t>
      </w:r>
      <w:r w:rsidR="00754FA2">
        <w:rPr>
          <w:rFonts w:ascii="Tahoma" w:hAnsi="Tahoma" w:cs="Tahoma"/>
          <w:sz w:val="18"/>
          <w:szCs w:val="18"/>
        </w:rPr>
        <w:t xml:space="preserve"> or</w:t>
      </w:r>
      <w:r w:rsidRPr="007269F3">
        <w:rPr>
          <w:rFonts w:ascii="Tahoma" w:hAnsi="Tahoma" w:cs="Tahoma"/>
          <w:sz w:val="18"/>
          <w:szCs w:val="18"/>
        </w:rPr>
        <w:t xml:space="preserve"> bank transfer. We are sorry but we cannot accept credit or debit card payments.</w:t>
      </w:r>
    </w:p>
    <w:p w:rsidR="00AA3434" w:rsidRPr="007269F3" w:rsidRDefault="00AA3434" w:rsidP="00F836DC">
      <w:pPr>
        <w:ind w:right="283"/>
        <w:jc w:val="both"/>
        <w:rPr>
          <w:rFonts w:ascii="Tahoma" w:hAnsi="Tahoma" w:cs="Tahoma"/>
          <w:sz w:val="18"/>
          <w:szCs w:val="18"/>
        </w:rPr>
      </w:pPr>
    </w:p>
    <w:p w:rsidR="00AA3434" w:rsidRPr="007269F3" w:rsidRDefault="00AA3434" w:rsidP="00876BF8">
      <w:pPr>
        <w:ind w:left="-709" w:right="283" w:firstLine="709"/>
        <w:jc w:val="both"/>
        <w:rPr>
          <w:rFonts w:ascii="Tahoma" w:hAnsi="Tahoma" w:cs="Tahoma"/>
          <w:b/>
          <w:sz w:val="22"/>
          <w:szCs w:val="22"/>
        </w:rPr>
      </w:pPr>
      <w:r w:rsidRPr="007269F3">
        <w:rPr>
          <w:rFonts w:ascii="Tahoma" w:hAnsi="Tahoma" w:cs="Tahoma"/>
          <w:b/>
          <w:sz w:val="22"/>
          <w:szCs w:val="22"/>
        </w:rPr>
        <w:t>Payment by Cheque</w:t>
      </w:r>
    </w:p>
    <w:p w:rsidR="00AA3434" w:rsidRPr="007269F3" w:rsidRDefault="00AA3434" w:rsidP="00F836DC">
      <w:pPr>
        <w:ind w:right="283"/>
        <w:jc w:val="both"/>
        <w:rPr>
          <w:rFonts w:ascii="Tahoma" w:hAnsi="Tahoma" w:cs="Tahoma"/>
          <w:sz w:val="18"/>
          <w:szCs w:val="18"/>
        </w:rPr>
      </w:pPr>
      <w:r w:rsidRPr="007269F3">
        <w:rPr>
          <w:rFonts w:ascii="Tahoma" w:hAnsi="Tahoma" w:cs="Tahoma"/>
          <w:sz w:val="18"/>
          <w:szCs w:val="18"/>
        </w:rPr>
        <w:t xml:space="preserve">Please send the completed booking form and the cheque for the total amount to the </w:t>
      </w:r>
      <w:r w:rsidR="00F03E2B">
        <w:rPr>
          <w:rFonts w:ascii="Tahoma" w:hAnsi="Tahoma" w:cs="Tahoma"/>
          <w:sz w:val="18"/>
          <w:szCs w:val="18"/>
        </w:rPr>
        <w:t xml:space="preserve">Meetings </w:t>
      </w:r>
      <w:r w:rsidRPr="007269F3">
        <w:rPr>
          <w:rFonts w:ascii="Tahoma" w:hAnsi="Tahoma" w:cs="Tahoma"/>
          <w:sz w:val="18"/>
          <w:szCs w:val="18"/>
        </w:rPr>
        <w:t>Secretary at the address below</w:t>
      </w:r>
      <w:r w:rsidR="00DB6B2D">
        <w:rPr>
          <w:rFonts w:ascii="Tahoma" w:hAnsi="Tahoma" w:cs="Tahoma"/>
          <w:sz w:val="18"/>
          <w:szCs w:val="18"/>
        </w:rPr>
        <w:t xml:space="preserve">, by </w:t>
      </w:r>
      <w:r w:rsidR="00C27EEB">
        <w:rPr>
          <w:rFonts w:ascii="Tahoma" w:hAnsi="Tahoma" w:cs="Tahoma"/>
          <w:sz w:val="18"/>
          <w:szCs w:val="18"/>
        </w:rPr>
        <w:t>30 September 2019</w:t>
      </w:r>
      <w:r w:rsidRPr="007269F3">
        <w:rPr>
          <w:rFonts w:ascii="Tahoma" w:hAnsi="Tahoma" w:cs="Tahoma"/>
          <w:sz w:val="18"/>
          <w:szCs w:val="18"/>
        </w:rPr>
        <w:t xml:space="preserve">. Cheques should be made payable to </w:t>
      </w:r>
      <w:r w:rsidRPr="007269F3">
        <w:rPr>
          <w:rFonts w:ascii="Tahoma" w:hAnsi="Tahoma" w:cs="Tahoma"/>
          <w:i/>
          <w:iCs/>
          <w:sz w:val="18"/>
          <w:szCs w:val="18"/>
        </w:rPr>
        <w:t>The Medieval Pottery Research Group</w:t>
      </w:r>
      <w:r w:rsidRPr="007269F3">
        <w:rPr>
          <w:rFonts w:ascii="Tahoma" w:hAnsi="Tahoma" w:cs="Tahoma"/>
          <w:iCs/>
          <w:sz w:val="18"/>
          <w:szCs w:val="18"/>
        </w:rPr>
        <w:t>.</w:t>
      </w:r>
    </w:p>
    <w:p w:rsidR="00AA3434" w:rsidRPr="007269F3" w:rsidRDefault="00AA3434" w:rsidP="00F836DC">
      <w:pPr>
        <w:ind w:right="283"/>
        <w:jc w:val="both"/>
        <w:rPr>
          <w:rFonts w:ascii="Tahoma" w:hAnsi="Tahoma" w:cs="Tahoma"/>
          <w:sz w:val="18"/>
          <w:szCs w:val="18"/>
        </w:rPr>
      </w:pPr>
    </w:p>
    <w:p w:rsidR="00AA3434" w:rsidRPr="007269F3" w:rsidRDefault="00AA3434" w:rsidP="00876BF8">
      <w:pPr>
        <w:ind w:left="-709" w:right="283" w:firstLine="709"/>
        <w:jc w:val="both"/>
        <w:rPr>
          <w:rFonts w:ascii="Tahoma" w:hAnsi="Tahoma" w:cs="Tahoma"/>
          <w:b/>
          <w:sz w:val="22"/>
          <w:szCs w:val="22"/>
        </w:rPr>
      </w:pPr>
      <w:r w:rsidRPr="007269F3">
        <w:rPr>
          <w:rFonts w:ascii="Tahoma" w:hAnsi="Tahoma" w:cs="Tahoma"/>
          <w:b/>
          <w:sz w:val="22"/>
          <w:szCs w:val="22"/>
        </w:rPr>
        <w:t>Payment by Bank Transfer</w:t>
      </w:r>
    </w:p>
    <w:p w:rsidR="00AA3434" w:rsidRPr="007269F3" w:rsidRDefault="00AA3434" w:rsidP="00F836DC">
      <w:pPr>
        <w:ind w:right="283"/>
        <w:jc w:val="both"/>
        <w:rPr>
          <w:rFonts w:ascii="Tahoma" w:hAnsi="Tahoma" w:cs="Tahoma"/>
          <w:sz w:val="18"/>
          <w:szCs w:val="22"/>
        </w:rPr>
      </w:pPr>
      <w:r w:rsidRPr="007269F3">
        <w:rPr>
          <w:rFonts w:ascii="Tahoma" w:hAnsi="Tahoma" w:cs="Tahoma"/>
          <w:sz w:val="18"/>
          <w:szCs w:val="22"/>
        </w:rPr>
        <w:t xml:space="preserve">UK bank transfers should be made to the following account. Please reference your name and </w:t>
      </w:r>
      <w:r w:rsidR="00D837E7">
        <w:rPr>
          <w:rFonts w:ascii="Tahoma" w:hAnsi="Tahoma" w:cs="Tahoma"/>
          <w:sz w:val="18"/>
          <w:szCs w:val="22"/>
        </w:rPr>
        <w:t xml:space="preserve">CONFERENCE </w:t>
      </w:r>
      <w:r w:rsidRPr="007269F3">
        <w:rPr>
          <w:rFonts w:ascii="Tahoma" w:hAnsi="Tahoma" w:cs="Tahoma"/>
          <w:sz w:val="18"/>
          <w:szCs w:val="22"/>
        </w:rPr>
        <w:t xml:space="preserve">on the transaction. </w:t>
      </w:r>
      <w:r w:rsidRPr="007269F3">
        <w:rPr>
          <w:rFonts w:ascii="Tahoma" w:hAnsi="Tahoma" w:cs="Tahoma"/>
          <w:sz w:val="18"/>
          <w:szCs w:val="18"/>
        </w:rPr>
        <w:t xml:space="preserve">Please send the completed booking form to the </w:t>
      </w:r>
      <w:r w:rsidR="00D837E7">
        <w:rPr>
          <w:rFonts w:ascii="Tahoma" w:hAnsi="Tahoma" w:cs="Tahoma"/>
          <w:sz w:val="18"/>
          <w:szCs w:val="18"/>
        </w:rPr>
        <w:t xml:space="preserve">Meetings </w:t>
      </w:r>
      <w:r w:rsidRPr="007269F3">
        <w:rPr>
          <w:rFonts w:ascii="Tahoma" w:hAnsi="Tahoma" w:cs="Tahoma"/>
          <w:sz w:val="18"/>
          <w:szCs w:val="18"/>
        </w:rPr>
        <w:t xml:space="preserve">Secretary at the address below </w:t>
      </w:r>
      <w:r w:rsidR="00DB6B2D">
        <w:rPr>
          <w:rFonts w:ascii="Tahoma" w:hAnsi="Tahoma" w:cs="Tahoma"/>
          <w:sz w:val="18"/>
          <w:szCs w:val="18"/>
        </w:rPr>
        <w:t xml:space="preserve">by </w:t>
      </w:r>
      <w:r w:rsidR="00C27EEB">
        <w:rPr>
          <w:rFonts w:ascii="Tahoma" w:hAnsi="Tahoma" w:cs="Tahoma"/>
          <w:sz w:val="18"/>
          <w:szCs w:val="18"/>
        </w:rPr>
        <w:t>30 September 2019</w:t>
      </w:r>
      <w:r w:rsidR="00DB6B2D">
        <w:rPr>
          <w:rFonts w:ascii="Tahoma" w:hAnsi="Tahoma" w:cs="Tahoma"/>
          <w:sz w:val="18"/>
          <w:szCs w:val="18"/>
        </w:rPr>
        <w:t xml:space="preserve">, </w:t>
      </w:r>
      <w:r w:rsidRPr="007269F3">
        <w:rPr>
          <w:rFonts w:ascii="Tahoma" w:hAnsi="Tahoma" w:cs="Tahoma"/>
          <w:sz w:val="18"/>
          <w:szCs w:val="18"/>
        </w:rPr>
        <w:t xml:space="preserve">and indicate the method of payment. </w:t>
      </w:r>
    </w:p>
    <w:p w:rsidR="00D837E7" w:rsidRDefault="00D837E7" w:rsidP="00F836DC">
      <w:pPr>
        <w:ind w:right="283"/>
        <w:rPr>
          <w:rFonts w:ascii="Tahoma" w:hAnsi="Tahoma" w:cs="Tahoma"/>
          <w:sz w:val="18"/>
          <w:szCs w:val="22"/>
          <w:highlight w:val="yellow"/>
        </w:rPr>
      </w:pPr>
    </w:p>
    <w:p w:rsidR="00AA3434" w:rsidRPr="0005535B" w:rsidRDefault="00AA3434" w:rsidP="00F836DC">
      <w:pPr>
        <w:ind w:right="283"/>
        <w:rPr>
          <w:rFonts w:ascii="Tahoma" w:hAnsi="Tahoma" w:cs="Tahoma"/>
          <w:sz w:val="18"/>
          <w:szCs w:val="22"/>
        </w:rPr>
      </w:pPr>
      <w:r w:rsidRPr="0005535B">
        <w:rPr>
          <w:rFonts w:ascii="Tahoma" w:hAnsi="Tahoma" w:cs="Tahoma"/>
          <w:sz w:val="18"/>
          <w:szCs w:val="22"/>
        </w:rPr>
        <w:t xml:space="preserve">Name: </w:t>
      </w:r>
      <w:r w:rsidRPr="0005535B">
        <w:rPr>
          <w:rFonts w:ascii="Tahoma" w:hAnsi="Tahoma" w:cs="Tahoma"/>
          <w:sz w:val="18"/>
          <w:szCs w:val="22"/>
        </w:rPr>
        <w:tab/>
      </w:r>
      <w:r w:rsidRPr="0005535B">
        <w:rPr>
          <w:rFonts w:ascii="Tahoma" w:hAnsi="Tahoma" w:cs="Tahoma"/>
          <w:sz w:val="18"/>
          <w:szCs w:val="22"/>
        </w:rPr>
        <w:tab/>
        <w:t xml:space="preserve">The Royal Bank of Scotland, Lincoln Branch, 13 </w:t>
      </w:r>
      <w:proofErr w:type="spellStart"/>
      <w:r w:rsidRPr="0005535B">
        <w:rPr>
          <w:rFonts w:ascii="Tahoma" w:hAnsi="Tahoma" w:cs="Tahoma"/>
          <w:sz w:val="18"/>
          <w:szCs w:val="22"/>
        </w:rPr>
        <w:t>Stonebow</w:t>
      </w:r>
      <w:proofErr w:type="spellEnd"/>
      <w:r w:rsidRPr="0005535B">
        <w:rPr>
          <w:rFonts w:ascii="Tahoma" w:hAnsi="Tahoma" w:cs="Tahoma"/>
          <w:sz w:val="18"/>
          <w:szCs w:val="22"/>
        </w:rPr>
        <w:t xml:space="preserve"> Centre, Lincoln, LN21DQ</w:t>
      </w:r>
    </w:p>
    <w:p w:rsidR="00AA3434" w:rsidRPr="0005535B" w:rsidRDefault="00D837E7" w:rsidP="00F836DC">
      <w:pPr>
        <w:ind w:right="283"/>
        <w:rPr>
          <w:rFonts w:ascii="Tahoma" w:hAnsi="Tahoma" w:cs="Tahoma"/>
          <w:sz w:val="18"/>
          <w:szCs w:val="22"/>
        </w:rPr>
      </w:pPr>
      <w:r w:rsidRPr="0005535B">
        <w:rPr>
          <w:rFonts w:ascii="Tahoma" w:hAnsi="Tahoma" w:cs="Tahoma"/>
          <w:sz w:val="18"/>
          <w:szCs w:val="22"/>
        </w:rPr>
        <w:t xml:space="preserve">Account Name: </w:t>
      </w:r>
      <w:r w:rsidRPr="0005535B">
        <w:rPr>
          <w:rFonts w:ascii="Tahoma" w:hAnsi="Tahoma" w:cs="Tahoma"/>
          <w:sz w:val="18"/>
          <w:szCs w:val="22"/>
        </w:rPr>
        <w:tab/>
      </w:r>
      <w:r w:rsidR="00AA3434" w:rsidRPr="0005535B">
        <w:rPr>
          <w:rFonts w:ascii="Tahoma" w:hAnsi="Tahoma" w:cs="Tahoma"/>
          <w:sz w:val="18"/>
          <w:szCs w:val="22"/>
        </w:rPr>
        <w:t>The Medieval Pottery Research Group</w:t>
      </w:r>
    </w:p>
    <w:p w:rsidR="00AA3434" w:rsidRPr="0005535B" w:rsidRDefault="00D837E7" w:rsidP="00F836DC">
      <w:pPr>
        <w:ind w:right="283"/>
        <w:rPr>
          <w:rFonts w:ascii="Tahoma" w:hAnsi="Tahoma" w:cs="Tahoma"/>
          <w:i/>
          <w:sz w:val="18"/>
          <w:szCs w:val="22"/>
        </w:rPr>
      </w:pPr>
      <w:r w:rsidRPr="0005535B">
        <w:rPr>
          <w:rFonts w:ascii="Tahoma" w:hAnsi="Tahoma" w:cs="Tahoma"/>
          <w:sz w:val="18"/>
          <w:szCs w:val="22"/>
        </w:rPr>
        <w:t>Account Number:</w:t>
      </w:r>
      <w:r w:rsidRPr="0005535B">
        <w:rPr>
          <w:rFonts w:ascii="Tahoma" w:hAnsi="Tahoma" w:cs="Tahoma"/>
          <w:sz w:val="18"/>
          <w:szCs w:val="22"/>
        </w:rPr>
        <w:tab/>
      </w:r>
      <w:r w:rsidR="00AA3434" w:rsidRPr="0005535B">
        <w:rPr>
          <w:rFonts w:ascii="Tahoma" w:hAnsi="Tahoma" w:cs="Tahoma"/>
          <w:sz w:val="18"/>
          <w:szCs w:val="22"/>
        </w:rPr>
        <w:t>12673301</w:t>
      </w:r>
    </w:p>
    <w:p w:rsidR="00AA3434" w:rsidRPr="0005535B" w:rsidRDefault="00D837E7" w:rsidP="00F836DC">
      <w:pPr>
        <w:ind w:right="283"/>
        <w:rPr>
          <w:rFonts w:ascii="Tahoma" w:hAnsi="Tahoma" w:cs="Tahoma"/>
          <w:sz w:val="18"/>
          <w:szCs w:val="22"/>
        </w:rPr>
      </w:pPr>
      <w:r w:rsidRPr="0005535B">
        <w:rPr>
          <w:rFonts w:ascii="Tahoma" w:hAnsi="Tahoma" w:cs="Tahoma"/>
          <w:sz w:val="18"/>
          <w:szCs w:val="22"/>
        </w:rPr>
        <w:t xml:space="preserve">Sort Code: </w:t>
      </w:r>
      <w:r w:rsidRPr="0005535B">
        <w:rPr>
          <w:rFonts w:ascii="Tahoma" w:hAnsi="Tahoma" w:cs="Tahoma"/>
          <w:sz w:val="18"/>
          <w:szCs w:val="22"/>
        </w:rPr>
        <w:tab/>
      </w:r>
      <w:r w:rsidR="00AA3434" w:rsidRPr="0005535B">
        <w:rPr>
          <w:rFonts w:ascii="Tahoma" w:hAnsi="Tahoma" w:cs="Tahoma"/>
          <w:sz w:val="18"/>
          <w:szCs w:val="22"/>
        </w:rPr>
        <w:t>16.23.32</w:t>
      </w:r>
    </w:p>
    <w:p w:rsidR="00D837E7" w:rsidRPr="0005535B" w:rsidRDefault="00D837E7" w:rsidP="00F836DC">
      <w:pPr>
        <w:ind w:right="283"/>
        <w:rPr>
          <w:rFonts w:ascii="Tahoma" w:hAnsi="Tahoma" w:cs="Tahoma"/>
          <w:sz w:val="18"/>
          <w:szCs w:val="22"/>
        </w:rPr>
      </w:pPr>
    </w:p>
    <w:p w:rsidR="00AA3434" w:rsidRPr="0005535B" w:rsidRDefault="00AA3434" w:rsidP="00F836DC">
      <w:pPr>
        <w:ind w:right="283"/>
        <w:rPr>
          <w:rFonts w:ascii="Tahoma" w:hAnsi="Tahoma" w:cs="Tahoma"/>
          <w:sz w:val="18"/>
          <w:szCs w:val="22"/>
        </w:rPr>
      </w:pPr>
      <w:r w:rsidRPr="0005535B">
        <w:rPr>
          <w:rFonts w:ascii="Tahoma" w:hAnsi="Tahoma" w:cs="Tahoma"/>
          <w:sz w:val="18"/>
          <w:szCs w:val="22"/>
        </w:rPr>
        <w:t>International bank transfers should use the following:</w:t>
      </w:r>
    </w:p>
    <w:p w:rsidR="00AA3434" w:rsidRPr="0005535B" w:rsidRDefault="00AA3434" w:rsidP="00F836DC">
      <w:pPr>
        <w:ind w:right="283"/>
        <w:rPr>
          <w:rFonts w:ascii="Tahoma" w:hAnsi="Tahoma" w:cs="Tahoma"/>
          <w:sz w:val="18"/>
          <w:szCs w:val="22"/>
        </w:rPr>
      </w:pPr>
      <w:r w:rsidRPr="0005535B">
        <w:rPr>
          <w:rFonts w:ascii="Tahoma" w:hAnsi="Tahoma" w:cs="Tahoma"/>
          <w:sz w:val="18"/>
          <w:szCs w:val="22"/>
        </w:rPr>
        <w:t xml:space="preserve">IBAN: </w:t>
      </w:r>
      <w:r w:rsidRPr="0005535B">
        <w:rPr>
          <w:rFonts w:ascii="Tahoma" w:hAnsi="Tahoma" w:cs="Tahoma"/>
          <w:sz w:val="18"/>
          <w:szCs w:val="22"/>
        </w:rPr>
        <w:tab/>
      </w:r>
      <w:r w:rsidRPr="0005535B">
        <w:rPr>
          <w:rFonts w:ascii="Tahoma" w:hAnsi="Tahoma" w:cs="Tahoma"/>
          <w:sz w:val="18"/>
          <w:szCs w:val="22"/>
        </w:rPr>
        <w:tab/>
        <w:t>GB06 RBOS 1623 3212 6733 01</w:t>
      </w:r>
    </w:p>
    <w:p w:rsidR="00AA3434" w:rsidRPr="007269F3" w:rsidRDefault="00AA3434" w:rsidP="00F836DC">
      <w:pPr>
        <w:ind w:right="283"/>
        <w:rPr>
          <w:rFonts w:ascii="Tahoma" w:hAnsi="Tahoma" w:cs="Tahoma"/>
          <w:sz w:val="18"/>
          <w:szCs w:val="22"/>
        </w:rPr>
      </w:pPr>
      <w:r w:rsidRPr="0005535B">
        <w:rPr>
          <w:rFonts w:ascii="Tahoma" w:hAnsi="Tahoma" w:cs="Tahoma"/>
          <w:sz w:val="18"/>
          <w:szCs w:val="22"/>
        </w:rPr>
        <w:t xml:space="preserve">BIC: </w:t>
      </w:r>
      <w:r w:rsidRPr="0005535B">
        <w:rPr>
          <w:rFonts w:ascii="Tahoma" w:hAnsi="Tahoma" w:cs="Tahoma"/>
          <w:sz w:val="18"/>
          <w:szCs w:val="22"/>
        </w:rPr>
        <w:tab/>
      </w:r>
      <w:r w:rsidRPr="0005535B">
        <w:rPr>
          <w:rFonts w:ascii="Tahoma" w:hAnsi="Tahoma" w:cs="Tahoma"/>
          <w:sz w:val="18"/>
          <w:szCs w:val="22"/>
        </w:rPr>
        <w:tab/>
        <w:t>RBOS GB 2l</w:t>
      </w:r>
    </w:p>
    <w:p w:rsidR="00AA3434" w:rsidRPr="007269F3" w:rsidRDefault="00AA3434" w:rsidP="00F836DC">
      <w:pPr>
        <w:ind w:right="283"/>
        <w:rPr>
          <w:rFonts w:ascii="Tahoma" w:hAnsi="Tahoma" w:cs="Tahoma"/>
          <w:sz w:val="18"/>
          <w:szCs w:val="22"/>
        </w:rPr>
      </w:pPr>
    </w:p>
    <w:p w:rsidR="00D837E7" w:rsidRDefault="00D837E7" w:rsidP="00D837E7">
      <w:pPr>
        <w:ind w:left="-709" w:right="283"/>
        <w:rPr>
          <w:rFonts w:ascii="Tahoma" w:hAnsi="Tahoma" w:cs="Tahoma"/>
          <w:b/>
          <w:sz w:val="18"/>
          <w:szCs w:val="18"/>
        </w:rPr>
      </w:pPr>
    </w:p>
    <w:p w:rsidR="00AA3434" w:rsidRPr="00DF47F2" w:rsidRDefault="00AA3434" w:rsidP="00D837E7">
      <w:pPr>
        <w:ind w:left="-709" w:right="28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</w:p>
    <w:p w:rsidR="00AA3434" w:rsidRPr="00DF47F2" w:rsidRDefault="00AA3434" w:rsidP="00F836DC">
      <w:pPr>
        <w:ind w:left="-709" w:right="283"/>
        <w:rPr>
          <w:rFonts w:ascii="Tahoma" w:hAnsi="Tahoma" w:cs="Tahoma"/>
          <w:sz w:val="18"/>
          <w:szCs w:val="18"/>
        </w:rPr>
      </w:pPr>
    </w:p>
    <w:p w:rsidR="00AA3434" w:rsidRPr="00DF47F2" w:rsidRDefault="00AA3434" w:rsidP="00C27EEB">
      <w:pPr>
        <w:ind w:left="-709" w:right="283" w:firstLine="709"/>
        <w:rPr>
          <w:rFonts w:ascii="Tahoma" w:hAnsi="Tahoma" w:cs="Tahoma"/>
          <w:sz w:val="18"/>
          <w:szCs w:val="18"/>
        </w:rPr>
      </w:pPr>
      <w:r w:rsidRPr="00DF47F2">
        <w:rPr>
          <w:rFonts w:ascii="Tahoma" w:hAnsi="Tahoma" w:cs="Tahoma"/>
          <w:sz w:val="18"/>
          <w:szCs w:val="18"/>
        </w:rPr>
        <w:t>SIGNATURE ...............................................................DATE ..................................................................</w:t>
      </w:r>
    </w:p>
    <w:p w:rsidR="00AA3434" w:rsidRDefault="00AA3434" w:rsidP="00F836DC">
      <w:pPr>
        <w:ind w:left="-709" w:right="283"/>
        <w:rPr>
          <w:rFonts w:ascii="Tahoma" w:hAnsi="Tahoma" w:cs="Tahoma"/>
          <w:sz w:val="18"/>
          <w:szCs w:val="18"/>
        </w:rPr>
      </w:pPr>
    </w:p>
    <w:p w:rsidR="00AA3434" w:rsidRPr="00DF47F2" w:rsidRDefault="00AA3434" w:rsidP="00F836DC">
      <w:pPr>
        <w:ind w:left="-709" w:right="283"/>
        <w:rPr>
          <w:rFonts w:ascii="Tahoma" w:hAnsi="Tahoma" w:cs="Tahoma"/>
          <w:sz w:val="18"/>
          <w:szCs w:val="18"/>
        </w:rPr>
      </w:pPr>
    </w:p>
    <w:p w:rsidR="00AA3434" w:rsidRDefault="00AA3434" w:rsidP="00F836DC">
      <w:pPr>
        <w:ind w:right="283"/>
        <w:rPr>
          <w:rFonts w:ascii="Tahoma" w:hAnsi="Tahoma" w:cs="Tahoma"/>
          <w:b/>
          <w:sz w:val="18"/>
          <w:szCs w:val="18"/>
        </w:rPr>
      </w:pPr>
    </w:p>
    <w:p w:rsidR="00AA3434" w:rsidRPr="00E54609" w:rsidRDefault="00AA3434" w:rsidP="00C27EEB">
      <w:pPr>
        <w:ind w:left="-709" w:right="283" w:firstLine="70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Please Return the Completed Booking Form and any cheques to: </w:t>
      </w:r>
    </w:p>
    <w:p w:rsidR="00AA3434" w:rsidRPr="00DF47F2" w:rsidRDefault="00AA3434" w:rsidP="00F836DC">
      <w:pPr>
        <w:ind w:right="283"/>
        <w:rPr>
          <w:rFonts w:ascii="Tahoma" w:hAnsi="Tahoma" w:cs="Tahoma"/>
          <w:sz w:val="18"/>
          <w:szCs w:val="18"/>
        </w:rPr>
      </w:pPr>
    </w:p>
    <w:p w:rsidR="00AA3434" w:rsidRDefault="00AA3434" w:rsidP="00F836DC">
      <w:pPr>
        <w:ind w:right="283"/>
        <w:rPr>
          <w:rFonts w:ascii="Tahoma" w:hAnsi="Tahoma" w:cs="Tahoma"/>
        </w:rPr>
      </w:pPr>
      <w:r w:rsidRPr="00B7195E">
        <w:rPr>
          <w:rFonts w:ascii="Tahoma" w:hAnsi="Tahoma" w:cs="Tahoma"/>
        </w:rPr>
        <w:t xml:space="preserve">MPRG </w:t>
      </w:r>
      <w:r w:rsidR="00F03E2B">
        <w:rPr>
          <w:rFonts w:ascii="Tahoma" w:hAnsi="Tahoma" w:cs="Tahoma"/>
        </w:rPr>
        <w:t>Meetings Secretary</w:t>
      </w:r>
    </w:p>
    <w:p w:rsidR="00AA3434" w:rsidRDefault="00F03E2B" w:rsidP="00F836DC">
      <w:pPr>
        <w:ind w:right="283"/>
        <w:rPr>
          <w:rFonts w:ascii="Tahoma" w:hAnsi="Tahoma" w:cs="Tahoma"/>
        </w:rPr>
      </w:pPr>
      <w:r>
        <w:rPr>
          <w:rFonts w:ascii="Tahoma" w:hAnsi="Tahoma" w:cs="Tahoma"/>
        </w:rPr>
        <w:t>Lorraine Mepham</w:t>
      </w:r>
    </w:p>
    <w:p w:rsidR="00AA3434" w:rsidRDefault="00F03E2B" w:rsidP="00F836DC">
      <w:pPr>
        <w:ind w:right="283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Midholme</w:t>
      </w:r>
      <w:proofErr w:type="spellEnd"/>
    </w:p>
    <w:p w:rsidR="00AA3434" w:rsidRDefault="00F03E2B" w:rsidP="00F836DC">
      <w:pPr>
        <w:ind w:right="283"/>
        <w:rPr>
          <w:rFonts w:ascii="Tahoma" w:hAnsi="Tahoma" w:cs="Tahoma"/>
        </w:rPr>
      </w:pPr>
      <w:r>
        <w:rPr>
          <w:rFonts w:ascii="Tahoma" w:hAnsi="Tahoma" w:cs="Tahoma"/>
        </w:rPr>
        <w:t>Salisbury Road</w:t>
      </w:r>
    </w:p>
    <w:p w:rsidR="00F03E2B" w:rsidRDefault="00F03E2B" w:rsidP="00F836DC">
      <w:pPr>
        <w:ind w:right="283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Netheravon</w:t>
      </w:r>
      <w:proofErr w:type="spellEnd"/>
    </w:p>
    <w:p w:rsidR="00AA3434" w:rsidRDefault="00F03E2B" w:rsidP="00F836DC">
      <w:pPr>
        <w:ind w:right="283"/>
        <w:rPr>
          <w:rFonts w:ascii="Tahoma" w:hAnsi="Tahoma" w:cs="Tahoma"/>
        </w:rPr>
      </w:pPr>
      <w:r>
        <w:rPr>
          <w:rFonts w:ascii="Tahoma" w:hAnsi="Tahoma" w:cs="Tahoma"/>
        </w:rPr>
        <w:t>Wiltshire SP4 9RQ</w:t>
      </w:r>
    </w:p>
    <w:p w:rsidR="00AE00A0" w:rsidRDefault="00360446" w:rsidP="00F836DC">
      <w:pPr>
        <w:ind w:right="283"/>
        <w:rPr>
          <w:rFonts w:ascii="Tahoma" w:hAnsi="Tahoma" w:cs="Tahoma"/>
        </w:rPr>
      </w:pPr>
      <w:hyperlink r:id="rId5" w:history="1">
        <w:r w:rsidR="00AE00A0" w:rsidRPr="009776DD">
          <w:rPr>
            <w:rStyle w:val="Hyperlink"/>
            <w:rFonts w:ascii="Tahoma" w:hAnsi="Tahoma" w:cs="Tahoma"/>
          </w:rPr>
          <w:t>l.mepham@wessexarch.co.uk</w:t>
        </w:r>
      </w:hyperlink>
    </w:p>
    <w:p w:rsidR="00F03E2B" w:rsidRDefault="00F03E2B" w:rsidP="00F836DC">
      <w:pPr>
        <w:ind w:right="283"/>
        <w:rPr>
          <w:rFonts w:ascii="Tahoma" w:hAnsi="Tahoma" w:cs="Tahoma"/>
        </w:rPr>
      </w:pPr>
    </w:p>
    <w:p w:rsidR="00A46013" w:rsidRDefault="00A46013" w:rsidP="00F836DC">
      <w:pPr>
        <w:ind w:right="283"/>
        <w:rPr>
          <w:rFonts w:ascii="Tahoma" w:hAnsi="Tahoma" w:cs="Tahoma"/>
        </w:rPr>
      </w:pPr>
    </w:p>
    <w:p w:rsidR="00A46013" w:rsidRPr="00B7195E" w:rsidRDefault="00A46013" w:rsidP="00F836DC">
      <w:pPr>
        <w:ind w:right="283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8"/>
        <w:gridCol w:w="2918"/>
      </w:tblGrid>
      <w:tr w:rsidR="00A46013" w:rsidRPr="00B7195E" w:rsidTr="003A67AB">
        <w:tc>
          <w:tcPr>
            <w:tcW w:w="2918" w:type="dxa"/>
          </w:tcPr>
          <w:p w:rsidR="00A46013" w:rsidRPr="00B7195E" w:rsidRDefault="00A46013" w:rsidP="00F836DC">
            <w:pPr>
              <w:ind w:left="720" w:right="283"/>
              <w:rPr>
                <w:rFonts w:ascii="Tahoma" w:hAnsi="Tahoma" w:cs="Tahom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288925</wp:posOffset>
                  </wp:positionV>
                  <wp:extent cx="1715770" cy="1450340"/>
                  <wp:effectExtent l="0" t="0" r="0" b="0"/>
                  <wp:wrapSquare wrapText="bothSides"/>
                  <wp:docPr id="5" name="Picture 5" descr="mprglogocol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rglogocol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45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8" w:type="dxa"/>
          </w:tcPr>
          <w:p w:rsidR="00A46013" w:rsidRDefault="00A46013" w:rsidP="00F836DC">
            <w:pPr>
              <w:ind w:left="720" w:right="283"/>
              <w:rPr>
                <w:noProof/>
              </w:rPr>
            </w:pPr>
          </w:p>
        </w:tc>
      </w:tr>
    </w:tbl>
    <w:p w:rsidR="00AA3434" w:rsidRDefault="00AA3434" w:rsidP="00F836DC">
      <w:pPr>
        <w:ind w:right="283"/>
      </w:pPr>
    </w:p>
    <w:p w:rsidR="00AA3434" w:rsidRDefault="00AA3434" w:rsidP="00F836DC">
      <w:pPr>
        <w:ind w:right="283"/>
      </w:pPr>
    </w:p>
    <w:p w:rsidR="00753571" w:rsidRDefault="00753571" w:rsidP="00F836DC">
      <w:pPr>
        <w:ind w:right="283"/>
      </w:pPr>
    </w:p>
    <w:sectPr w:rsidR="00753571" w:rsidSect="00AA3434">
      <w:pgSz w:w="11906" w:h="16838"/>
      <w:pgMar w:top="709" w:right="170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34"/>
    <w:rsid w:val="0005535B"/>
    <w:rsid w:val="000708E9"/>
    <w:rsid w:val="000B7BD3"/>
    <w:rsid w:val="001849D2"/>
    <w:rsid w:val="001A7AB3"/>
    <w:rsid w:val="001F2789"/>
    <w:rsid w:val="0026466D"/>
    <w:rsid w:val="00281CA8"/>
    <w:rsid w:val="002B5625"/>
    <w:rsid w:val="00360446"/>
    <w:rsid w:val="0039063A"/>
    <w:rsid w:val="003C4DAA"/>
    <w:rsid w:val="00450AF8"/>
    <w:rsid w:val="005175B9"/>
    <w:rsid w:val="005E356C"/>
    <w:rsid w:val="00603D75"/>
    <w:rsid w:val="006D47DB"/>
    <w:rsid w:val="007020FD"/>
    <w:rsid w:val="007269F3"/>
    <w:rsid w:val="00753571"/>
    <w:rsid w:val="00754FA2"/>
    <w:rsid w:val="00837A70"/>
    <w:rsid w:val="00876BF8"/>
    <w:rsid w:val="00A46013"/>
    <w:rsid w:val="00A57428"/>
    <w:rsid w:val="00A71C65"/>
    <w:rsid w:val="00A978B1"/>
    <w:rsid w:val="00AA3434"/>
    <w:rsid w:val="00AC33A8"/>
    <w:rsid w:val="00AE00A0"/>
    <w:rsid w:val="00B0415B"/>
    <w:rsid w:val="00C27EEB"/>
    <w:rsid w:val="00D41974"/>
    <w:rsid w:val="00D837E7"/>
    <w:rsid w:val="00DB6B2D"/>
    <w:rsid w:val="00F03E2B"/>
    <w:rsid w:val="00F836DC"/>
    <w:rsid w:val="00F85DE6"/>
    <w:rsid w:val="00FB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A343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43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AE00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1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7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7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A343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43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AE00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13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4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7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7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.mepham@wessexarc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Pearce, Jacqui</cp:lastModifiedBy>
  <cp:revision>2</cp:revision>
  <dcterms:created xsi:type="dcterms:W3CDTF">2019-07-08T09:43:00Z</dcterms:created>
  <dcterms:modified xsi:type="dcterms:W3CDTF">2019-07-08T09:43:00Z</dcterms:modified>
</cp:coreProperties>
</file>